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1" w:rsidRPr="00C42338" w:rsidRDefault="00C42338" w:rsidP="00C42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42338">
        <w:rPr>
          <w:rFonts w:ascii="Times New Roman" w:eastAsia="Calibri" w:hAnsi="Times New Roman" w:cs="Times New Roman"/>
          <w:b/>
          <w:sz w:val="28"/>
          <w:szCs w:val="28"/>
        </w:rPr>
        <w:t>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 собственность на которые не разграничена департаментом имущественных отношений администрации муниципального образования городской округ город-курорт Сочи Краснодарского края и подведомственными ему организациями.</w:t>
      </w:r>
    </w:p>
    <w:p w:rsidR="00C42338" w:rsidRDefault="00823381" w:rsidP="00823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D14">
        <w:rPr>
          <w:rFonts w:ascii="Times New Roman" w:eastAsia="Calibri" w:hAnsi="Times New Roman" w:cs="Times New Roman"/>
          <w:sz w:val="28"/>
          <w:szCs w:val="28"/>
        </w:rPr>
        <w:tab/>
      </w:r>
    </w:p>
    <w:p w:rsidR="00823381" w:rsidRPr="008E7D14" w:rsidRDefault="00823381" w:rsidP="00C42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D14">
        <w:rPr>
          <w:rFonts w:ascii="Times New Roman" w:eastAsia="Calibri" w:hAnsi="Times New Roman" w:cs="Times New Roman"/>
          <w:sz w:val="28"/>
          <w:szCs w:val="28"/>
        </w:rPr>
        <w:t xml:space="preserve">На основании п. 1.8. плана работы Контрольно-счетной палаты муниципального образования городской округ город-курорт Сочи Краснодарского края на 2023 год, Контрольно-счетной палатой муниципального образования городской округ город-курорт Сочи Краснодарского края в период </w:t>
      </w:r>
      <w:r w:rsidRPr="00823381">
        <w:rPr>
          <w:rFonts w:ascii="Times New Roman" w:eastAsia="Calibri" w:hAnsi="Times New Roman" w:cs="Times New Roman"/>
          <w:sz w:val="28"/>
          <w:szCs w:val="28"/>
        </w:rPr>
        <w:t>с 11 сентября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023 года по 30 ноября 2023 года </w:t>
      </w:r>
      <w:r w:rsidRPr="008E7D14">
        <w:rPr>
          <w:rFonts w:ascii="Times New Roman" w:eastAsia="Calibri" w:hAnsi="Times New Roman" w:cs="Times New Roman"/>
          <w:sz w:val="28"/>
          <w:szCs w:val="28"/>
        </w:rPr>
        <w:t>проведено экспертно-аналитическое мероприятие «Проверка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</w:t>
      </w:r>
      <w:proofErr w:type="gramEnd"/>
      <w:r w:rsidRPr="008E7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7D14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Pr="008E7D14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разграничена».</w:t>
      </w:r>
    </w:p>
    <w:p w:rsidR="00823381" w:rsidRPr="00C42338" w:rsidRDefault="00823381" w:rsidP="008233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D14">
        <w:rPr>
          <w:rFonts w:ascii="Times New Roman" w:eastAsia="Calibri" w:hAnsi="Times New Roman" w:cs="Times New Roman"/>
          <w:sz w:val="28"/>
          <w:szCs w:val="28"/>
        </w:rPr>
        <w:tab/>
      </w:r>
      <w:r w:rsidRPr="00C42338">
        <w:rPr>
          <w:rFonts w:ascii="Times New Roman" w:eastAsia="Calibri" w:hAnsi="Times New Roman" w:cs="Times New Roman"/>
          <w:sz w:val="28"/>
          <w:szCs w:val="28"/>
        </w:rPr>
        <w:t>В результате проведенного экспертно-аналитического мероприятия в деятельности объектов проверки выявлены нарушения в сфере управления и распоряжени</w:t>
      </w:r>
      <w:r w:rsidR="00EA1051" w:rsidRPr="00C42338">
        <w:rPr>
          <w:rFonts w:ascii="Times New Roman" w:eastAsia="Calibri" w:hAnsi="Times New Roman" w:cs="Times New Roman"/>
          <w:sz w:val="28"/>
          <w:szCs w:val="28"/>
        </w:rPr>
        <w:t xml:space="preserve">я муниципальной собственностью, </w:t>
      </w:r>
      <w:r w:rsidRPr="00C42338">
        <w:rPr>
          <w:rFonts w:ascii="Times New Roman" w:eastAsia="Calibri" w:hAnsi="Times New Roman" w:cs="Times New Roman"/>
          <w:sz w:val="28"/>
          <w:szCs w:val="28"/>
        </w:rPr>
        <w:t>а также иные недостатки.</w:t>
      </w:r>
      <w:r w:rsidRPr="00C42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0379D" w:rsidRPr="00C42338" w:rsidRDefault="00823381" w:rsidP="00C4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338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C42338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D1EB7" w:rsidRPr="00C42338">
        <w:rPr>
          <w:rFonts w:ascii="Times New Roman" w:hAnsi="Times New Roman"/>
          <w:bCs/>
          <w:sz w:val="28"/>
          <w:szCs w:val="28"/>
          <w:lang w:eastAsia="ar-SA"/>
        </w:rPr>
        <w:t>Анализ состояния нормативно-правовой базы, регулирующей сферу управления и распоряжения земельными участками</w:t>
      </w:r>
      <w:r w:rsidR="0030379D" w:rsidRPr="00C42338">
        <w:rPr>
          <w:rFonts w:ascii="Times New Roman" w:hAnsi="Times New Roman"/>
          <w:bCs/>
          <w:sz w:val="28"/>
          <w:szCs w:val="28"/>
          <w:lang w:eastAsia="ar-SA"/>
        </w:rPr>
        <w:t xml:space="preserve">, показал, что </w:t>
      </w:r>
      <w:r w:rsidR="0030379D" w:rsidRPr="00C42338">
        <w:rPr>
          <w:rFonts w:ascii="Times New Roman" w:hAnsi="Times New Roman" w:cs="Times New Roman"/>
          <w:sz w:val="28"/>
          <w:szCs w:val="28"/>
        </w:rPr>
        <w:t>единый правовой акт, устанавливающий цели и задачи управления и распоряжения земельными участками на территории муниципального образования городской округ город-курорт Сочи Краснодарского края отсутствует.</w:t>
      </w:r>
    </w:p>
    <w:p w:rsidR="0030379D" w:rsidRPr="00C42338" w:rsidRDefault="00C42338" w:rsidP="00C4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2456" w:rsidRPr="00C42338">
        <w:rPr>
          <w:rFonts w:ascii="Times New Roman" w:hAnsi="Times New Roman" w:cs="Times New Roman"/>
          <w:sz w:val="28"/>
          <w:szCs w:val="28"/>
        </w:rPr>
        <w:t>Н</w:t>
      </w:r>
      <w:r w:rsidR="009C36F1" w:rsidRPr="00C42338">
        <w:rPr>
          <w:rFonts w:ascii="Times New Roman" w:hAnsi="Times New Roman" w:cs="Times New Roman"/>
          <w:sz w:val="28"/>
          <w:szCs w:val="28"/>
        </w:rPr>
        <w:t>е в полном объеме обеспечен</w:t>
      </w:r>
      <w:r w:rsidR="00EA1051" w:rsidRPr="00C42338">
        <w:rPr>
          <w:rFonts w:ascii="Times New Roman" w:hAnsi="Times New Roman" w:cs="Times New Roman"/>
          <w:sz w:val="28"/>
          <w:szCs w:val="28"/>
        </w:rPr>
        <w:t>а</w:t>
      </w:r>
      <w:r w:rsidR="009C36F1" w:rsidRPr="00C42338">
        <w:rPr>
          <w:rFonts w:ascii="Times New Roman" w:hAnsi="Times New Roman" w:cs="Times New Roman"/>
          <w:sz w:val="28"/>
          <w:szCs w:val="28"/>
        </w:rPr>
        <w:t xml:space="preserve"> </w:t>
      </w:r>
      <w:r w:rsidR="00442456" w:rsidRPr="00C42338">
        <w:rPr>
          <w:rFonts w:ascii="Times New Roman" w:hAnsi="Times New Roman" w:cs="Times New Roman"/>
          <w:sz w:val="28"/>
          <w:szCs w:val="28"/>
        </w:rPr>
        <w:t>г</w:t>
      </w:r>
      <w:r w:rsidR="00EA1051" w:rsidRPr="00C42338">
        <w:rPr>
          <w:rFonts w:ascii="Times New Roman" w:hAnsi="Times New Roman" w:cs="Times New Roman"/>
          <w:sz w:val="28"/>
          <w:szCs w:val="28"/>
        </w:rPr>
        <w:t>осударственная регистрация прав</w:t>
      </w:r>
      <w:r w:rsidR="009C36F1" w:rsidRPr="00C42338">
        <w:rPr>
          <w:rFonts w:ascii="Times New Roman" w:hAnsi="Times New Roman" w:cs="Times New Roman"/>
          <w:sz w:val="28"/>
          <w:szCs w:val="28"/>
        </w:rPr>
        <w:t xml:space="preserve"> </w:t>
      </w:r>
      <w:r w:rsidR="0030379D" w:rsidRPr="00C42338">
        <w:rPr>
          <w:rFonts w:ascii="Times New Roman" w:hAnsi="Times New Roman" w:cs="Times New Roman"/>
          <w:sz w:val="28"/>
          <w:szCs w:val="28"/>
        </w:rPr>
        <w:t>на земельные участки и сделок с ними, государственн</w:t>
      </w:r>
      <w:r w:rsidR="00442456" w:rsidRPr="00C42338">
        <w:rPr>
          <w:rFonts w:ascii="Times New Roman" w:hAnsi="Times New Roman" w:cs="Times New Roman"/>
          <w:sz w:val="28"/>
          <w:szCs w:val="28"/>
        </w:rPr>
        <w:t>ый</w:t>
      </w:r>
      <w:r w:rsidR="0030379D" w:rsidRPr="00C42338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42456" w:rsidRPr="00C42338">
        <w:rPr>
          <w:rFonts w:ascii="Times New Roman" w:hAnsi="Times New Roman" w:cs="Times New Roman"/>
          <w:sz w:val="28"/>
          <w:szCs w:val="28"/>
        </w:rPr>
        <w:t>ый учет земельных участков (</w:t>
      </w:r>
      <w:r w:rsidR="0030379D" w:rsidRPr="00C42338">
        <w:rPr>
          <w:rFonts w:ascii="Times New Roman" w:hAnsi="Times New Roman" w:cs="Times New Roman"/>
          <w:sz w:val="28"/>
          <w:szCs w:val="28"/>
        </w:rPr>
        <w:t>статьями 25, 26 Земельного кодекса Российской Федерации,</w:t>
      </w:r>
      <w:r w:rsidR="0030379D" w:rsidRPr="00C42338">
        <w:t xml:space="preserve"> </w:t>
      </w:r>
      <w:r w:rsidR="0030379D" w:rsidRPr="00C42338">
        <w:rPr>
          <w:rFonts w:ascii="Times New Roman" w:hAnsi="Times New Roman" w:cs="Times New Roman"/>
          <w:sz w:val="28"/>
          <w:szCs w:val="28"/>
        </w:rPr>
        <w:t xml:space="preserve">статьями 1, 15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379D" w:rsidRPr="00C42338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недвижимости», статьями 131, 164, 609 Гражданско</w:t>
      </w:r>
      <w:r w:rsidR="00442456" w:rsidRPr="00C42338">
        <w:rPr>
          <w:rFonts w:ascii="Times New Roman" w:hAnsi="Times New Roman" w:cs="Times New Roman"/>
          <w:sz w:val="28"/>
          <w:szCs w:val="28"/>
        </w:rPr>
        <w:t>го кодекса Российской Федерации).</w:t>
      </w:r>
    </w:p>
    <w:p w:rsidR="00BC76DC" w:rsidRPr="00C42338" w:rsidRDefault="001A29DB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BC76DC" w:rsidRPr="00C42338">
        <w:rPr>
          <w:rFonts w:ascii="Times New Roman" w:hAnsi="Times New Roman" w:cs="Times New Roman"/>
          <w:sz w:val="27"/>
          <w:szCs w:val="27"/>
        </w:rPr>
        <w:t>Земельные участки, предоставленные в период 2012-2017 годы многодетным семьям для индивидуального жилищного строительства, не обеспечены необходимой инженерной инфраструктурой, отсутствует водоснабжение, газоснабжение, электроснабжение, автомобильные дороги местного значения.</w:t>
      </w:r>
    </w:p>
    <w:p w:rsidR="00BC76DC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42456" w:rsidRPr="00C42338">
        <w:rPr>
          <w:rFonts w:ascii="Times New Roman" w:hAnsi="Times New Roman" w:cs="Times New Roman"/>
          <w:bCs/>
          <w:sz w:val="28"/>
          <w:szCs w:val="28"/>
        </w:rPr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осуществлена без одновременного отчуждения лицу, приобретающему такое имущество, земельных участков, занимаемых таким имуществом и необходимых для их использования </w:t>
      </w:r>
      <w:r w:rsidR="00747873" w:rsidRPr="00C42338">
        <w:rPr>
          <w:rFonts w:ascii="Times New Roman" w:hAnsi="Times New Roman" w:cs="Times New Roman"/>
          <w:bCs/>
          <w:sz w:val="28"/>
          <w:szCs w:val="28"/>
        </w:rPr>
        <w:t>(</w:t>
      </w:r>
      <w:r w:rsidR="00BC76DC" w:rsidRPr="00C42338">
        <w:rPr>
          <w:rFonts w:ascii="Times New Roman" w:hAnsi="Times New Roman" w:cs="Times New Roman"/>
          <w:bCs/>
          <w:sz w:val="28"/>
          <w:szCs w:val="28"/>
        </w:rPr>
        <w:t>п. 1 ст. 552 Гражданского кодекса Российской Федерации, части 1</w:t>
      </w:r>
      <w:r w:rsidR="00747873" w:rsidRPr="00C42338">
        <w:rPr>
          <w:rFonts w:ascii="Times New Roman" w:hAnsi="Times New Roman" w:cs="Times New Roman"/>
          <w:bCs/>
          <w:sz w:val="28"/>
          <w:szCs w:val="28"/>
        </w:rPr>
        <w:t xml:space="preserve"> статьи 28</w:t>
      </w:r>
      <w:r w:rsidR="00BC76DC" w:rsidRPr="00C4233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21.12.2001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C76DC" w:rsidRPr="00C42338">
        <w:rPr>
          <w:rFonts w:ascii="Times New Roman" w:hAnsi="Times New Roman" w:cs="Times New Roman"/>
          <w:bCs/>
          <w:sz w:val="28"/>
          <w:szCs w:val="28"/>
        </w:rPr>
        <w:t xml:space="preserve"> 178-ФЗ «О приватизации государственного и муниципального имущества»</w:t>
      </w:r>
      <w:r w:rsidR="00747873" w:rsidRPr="00C42338">
        <w:rPr>
          <w:rFonts w:ascii="Times New Roman" w:hAnsi="Times New Roman" w:cs="Times New Roman"/>
          <w:bCs/>
          <w:sz w:val="28"/>
          <w:szCs w:val="28"/>
        </w:rPr>
        <w:t>)</w:t>
      </w:r>
      <w:r w:rsidR="00BC76DC" w:rsidRPr="00C423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B2D36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992DD2" w:rsidRPr="00C42338">
        <w:rPr>
          <w:rFonts w:ascii="Times New Roman" w:hAnsi="Times New Roman" w:cs="Times New Roman"/>
          <w:bCs/>
          <w:sz w:val="28"/>
          <w:szCs w:val="28"/>
        </w:rPr>
        <w:t xml:space="preserve">По результатам оценки рыночной стоимости арендной платы земельных участков, находящихся в муниципальной собственности для </w:t>
      </w:r>
      <w:r w:rsidR="00992DD2" w:rsidRPr="00C42338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торгов по продаже права на заключение договоров аренды</w:t>
      </w:r>
      <w:r w:rsidR="008C3022" w:rsidRPr="00C4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D36" w:rsidRPr="00C42338">
        <w:rPr>
          <w:rFonts w:ascii="Times New Roman" w:hAnsi="Times New Roman" w:cs="Times New Roman"/>
          <w:bCs/>
          <w:sz w:val="28"/>
          <w:szCs w:val="28"/>
        </w:rPr>
        <w:t>не заключено 5% от оцененных земельных участков.</w:t>
      </w:r>
    </w:p>
    <w:p w:rsidR="00992DD2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0EC3" w:rsidRPr="00C42338">
        <w:rPr>
          <w:rFonts w:ascii="Times New Roman" w:hAnsi="Times New Roman" w:cs="Times New Roman"/>
          <w:sz w:val="28"/>
          <w:szCs w:val="28"/>
        </w:rPr>
        <w:t>Не соблюдены сроки государственной регистрации по 107 договорам аренды земельных участков, находящихся в муниципальной собственности, установленных положениями статьи 16. Федерального закона N 218-ФЗ (ред. от 04.08.2023) «О государственной регистрации недвижимости».</w:t>
      </w:r>
    </w:p>
    <w:p w:rsidR="008C3022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1783" w:rsidRPr="00C42338">
        <w:rPr>
          <w:rFonts w:ascii="Times New Roman" w:hAnsi="Times New Roman" w:cs="Times New Roman"/>
          <w:sz w:val="28"/>
          <w:szCs w:val="28"/>
        </w:rPr>
        <w:t xml:space="preserve">Платежи арендаторами земельных участков вносятся с нарушением сроков, установленных договорами аренды. </w:t>
      </w:r>
      <w:r w:rsidR="0095682A" w:rsidRPr="00C42338">
        <w:rPr>
          <w:rFonts w:ascii="Times New Roman" w:hAnsi="Times New Roman" w:cs="Times New Roman"/>
          <w:sz w:val="28"/>
          <w:szCs w:val="28"/>
        </w:rPr>
        <w:t xml:space="preserve">Результатом проведения досудебной претензионной работы, направления арендаторам уведомлений об осуществлении оплаты за аренду земли, уведомлений о просрочке арендной платы </w:t>
      </w:r>
      <w:r w:rsidR="00B70EC3" w:rsidRPr="00C42338">
        <w:rPr>
          <w:rFonts w:ascii="Times New Roman" w:hAnsi="Times New Roman" w:cs="Times New Roman"/>
          <w:sz w:val="28"/>
          <w:szCs w:val="28"/>
        </w:rPr>
        <w:t xml:space="preserve">в адрес недобросовестных арендаторов о необходимости погашения задолженности по арендной плате является оплата арендаторами </w:t>
      </w:r>
      <w:r w:rsidR="0095682A" w:rsidRPr="00C42338">
        <w:rPr>
          <w:rFonts w:ascii="Times New Roman" w:hAnsi="Times New Roman" w:cs="Times New Roman"/>
          <w:sz w:val="28"/>
          <w:szCs w:val="28"/>
        </w:rPr>
        <w:t>до</w:t>
      </w:r>
      <w:r w:rsidR="00B70EC3" w:rsidRPr="00C42338">
        <w:rPr>
          <w:rFonts w:ascii="Times New Roman" w:hAnsi="Times New Roman" w:cs="Times New Roman"/>
          <w:sz w:val="28"/>
          <w:szCs w:val="28"/>
        </w:rPr>
        <w:t xml:space="preserve"> 15% от суммы задолженности.</w:t>
      </w:r>
      <w:r w:rsidR="00C74C41" w:rsidRPr="00C4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89" w:rsidRPr="00C42338" w:rsidRDefault="00363501" w:rsidP="004F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338">
        <w:rPr>
          <w:rFonts w:ascii="Times New Roman" w:hAnsi="Times New Roman" w:cs="Times New Roman"/>
          <w:sz w:val="28"/>
          <w:szCs w:val="28"/>
        </w:rPr>
        <w:tab/>
      </w:r>
      <w:r w:rsidR="00B61783" w:rsidRPr="00C42338">
        <w:rPr>
          <w:rFonts w:ascii="Times New Roman" w:hAnsi="Times New Roman" w:cs="Times New Roman"/>
          <w:sz w:val="28"/>
          <w:szCs w:val="28"/>
        </w:rPr>
        <w:t>Н</w:t>
      </w:r>
      <w:r w:rsidR="004F1389" w:rsidRPr="00C42338">
        <w:rPr>
          <w:rFonts w:ascii="Times New Roman" w:hAnsi="Times New Roman" w:cs="Times New Roman"/>
          <w:sz w:val="28"/>
          <w:szCs w:val="28"/>
        </w:rPr>
        <w:t>есвоевременно принимаются меры к арендаторам-должникам по арендным платежам либо не принимаются вообще, исковые заявления в суд направляются не в полном объеме, направляются с затягиванием сроков, что влияет на поступление платежей в бюджет.</w:t>
      </w:r>
      <w:r w:rsidRPr="00C42338">
        <w:t xml:space="preserve"> </w:t>
      </w:r>
      <w:r w:rsidRPr="00C42338">
        <w:rPr>
          <w:rFonts w:ascii="Times New Roman" w:hAnsi="Times New Roman" w:cs="Times New Roman"/>
          <w:sz w:val="28"/>
          <w:szCs w:val="28"/>
        </w:rPr>
        <w:t>Не применяются меры по взысканию пеней за несвоевременное выполнение обязательс</w:t>
      </w:r>
      <w:r w:rsidR="00B61783" w:rsidRPr="00C42338">
        <w:rPr>
          <w:rFonts w:ascii="Times New Roman" w:hAnsi="Times New Roman" w:cs="Times New Roman"/>
          <w:sz w:val="28"/>
          <w:szCs w:val="28"/>
        </w:rPr>
        <w:t>тва по уплате арендных платежей</w:t>
      </w:r>
    </w:p>
    <w:p w:rsidR="008C3022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2C59D4" w:rsidRPr="00C42338">
        <w:rPr>
          <w:rFonts w:ascii="Times New Roman" w:hAnsi="Times New Roman" w:cs="Times New Roman"/>
          <w:bCs/>
          <w:sz w:val="28"/>
          <w:szCs w:val="28"/>
        </w:rPr>
        <w:t>Не в достаточной мере осуществляется переоформление земельных участков с постоянного бессрочного пользования на право аренды</w:t>
      </w:r>
      <w:r w:rsidR="002C59D4" w:rsidRPr="00C42338">
        <w:t xml:space="preserve"> </w:t>
      </w:r>
      <w:r w:rsidR="00747873" w:rsidRPr="00C42338">
        <w:rPr>
          <w:rFonts w:ascii="Times New Roman" w:hAnsi="Times New Roman" w:cs="Times New Roman"/>
          <w:bCs/>
          <w:sz w:val="28"/>
          <w:szCs w:val="28"/>
        </w:rPr>
        <w:t>(часть</w:t>
      </w:r>
      <w:r w:rsidR="002C59D4" w:rsidRPr="00C42338">
        <w:rPr>
          <w:rFonts w:ascii="Times New Roman" w:hAnsi="Times New Roman" w:cs="Times New Roman"/>
          <w:bCs/>
          <w:sz w:val="28"/>
          <w:szCs w:val="28"/>
        </w:rPr>
        <w:t xml:space="preserve"> 2 статьи 3 Федерального закона от 25.10.2001 N 137-ФЗ «О введении в действие Земельного кодекса Российской Федерации» юридические лица, за исключением указанных в пункте 2 статьи 39.9 Земельного кодекса Российской Федерации</w:t>
      </w:r>
      <w:r w:rsidR="00747873" w:rsidRPr="00C42338">
        <w:rPr>
          <w:rFonts w:ascii="Times New Roman" w:hAnsi="Times New Roman" w:cs="Times New Roman"/>
          <w:bCs/>
          <w:sz w:val="28"/>
          <w:szCs w:val="28"/>
        </w:rPr>
        <w:t>)</w:t>
      </w:r>
      <w:r w:rsidR="002C59D4" w:rsidRPr="00C423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C59D4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="001B612B" w:rsidRPr="00C42338">
        <w:rPr>
          <w:rFonts w:ascii="Times New Roman" w:hAnsi="Times New Roman" w:cs="Times New Roman"/>
          <w:bCs/>
          <w:sz w:val="28"/>
          <w:szCs w:val="28"/>
        </w:rPr>
        <w:t>Имеются признаки использования муниципальных земельных участков без оформленных, в установленном Земельным кодексом РФ, Федеральным законом «О государственной регистрации недвижимости» порядке, правоустанавливающих документов на землю.</w:t>
      </w:r>
      <w:proofErr w:type="gramEnd"/>
    </w:p>
    <w:p w:rsidR="001B612B" w:rsidRPr="00C42338" w:rsidRDefault="00C42338" w:rsidP="00C42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1B612B" w:rsidRPr="00C42338">
        <w:rPr>
          <w:rFonts w:ascii="Times New Roman" w:hAnsi="Times New Roman" w:cs="Times New Roman"/>
          <w:bCs/>
          <w:sz w:val="28"/>
          <w:szCs w:val="28"/>
        </w:rPr>
        <w:t>Объекты имущества в составе казны отражаются в бюджетном учете в стоимостном выражении без ведения аналитического учета объектов имущества, не в разрезе объектов в составе имущества казны, идентификационных номеров объектов нефинансовых активов (реестровых номеров).</w:t>
      </w:r>
    </w:p>
    <w:p w:rsidR="00A724B3" w:rsidRPr="00C42338" w:rsidRDefault="00C42338" w:rsidP="00C42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724B3" w:rsidRPr="00C4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результаты проверки, реестр объектов муниципальной собственности ведется на электронном носителе в формате </w:t>
      </w:r>
      <w:proofErr w:type="spellStart"/>
      <w:r w:rsidR="00A724B3" w:rsidRPr="00C4233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A724B3" w:rsidRPr="00C423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реестр не выгружается на бумажный носитель и не утверждается на отчетную дату.</w:t>
      </w:r>
    </w:p>
    <w:p w:rsidR="00A724B3" w:rsidRPr="00C42338" w:rsidRDefault="00C42338" w:rsidP="00C42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724B3" w:rsidRPr="00C4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 порядок организации учета и ведении реестра муниципального имущества муниципального образования городской округ город-курорт Сочи Краснодарского края.</w:t>
      </w:r>
    </w:p>
    <w:p w:rsidR="00A724B3" w:rsidRPr="00C42338" w:rsidRDefault="00A724B3" w:rsidP="00A72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утвержден порядок структуры и правил формирования реестрового номера муниципального имущества муниципального образования городской округ город-курорт Сочи Краснодарского края.</w:t>
      </w:r>
    </w:p>
    <w:p w:rsidR="0030379D" w:rsidRPr="00C42338" w:rsidRDefault="00C42338" w:rsidP="00C42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409E3" w:rsidRPr="00C42338">
        <w:rPr>
          <w:rFonts w:ascii="Times New Roman" w:hAnsi="Times New Roman" w:cs="Times New Roman"/>
          <w:sz w:val="28"/>
          <w:szCs w:val="28"/>
        </w:rPr>
        <w:t>Д</w:t>
      </w:r>
      <w:r w:rsidR="002278FD" w:rsidRPr="00C42338">
        <w:rPr>
          <w:rFonts w:ascii="Times New Roman" w:hAnsi="Times New Roman" w:cs="Times New Roman"/>
          <w:sz w:val="28"/>
          <w:szCs w:val="28"/>
        </w:rPr>
        <w:t xml:space="preserve">анные реестра муниципального имущества не </w:t>
      </w:r>
      <w:proofErr w:type="gramStart"/>
      <w:r w:rsidR="002278FD" w:rsidRPr="00C42338">
        <w:rPr>
          <w:rFonts w:ascii="Times New Roman" w:hAnsi="Times New Roman" w:cs="Times New Roman"/>
          <w:sz w:val="28"/>
          <w:szCs w:val="28"/>
        </w:rPr>
        <w:t>соответствуют сведениям в ЕГРН</w:t>
      </w:r>
      <w:r w:rsidR="002278FD" w:rsidRPr="00C42338">
        <w:t xml:space="preserve"> </w:t>
      </w:r>
      <w:r w:rsidR="002278FD" w:rsidRPr="00C42338">
        <w:rPr>
          <w:rFonts w:ascii="Times New Roman" w:hAnsi="Times New Roman" w:cs="Times New Roman"/>
          <w:sz w:val="28"/>
          <w:szCs w:val="28"/>
        </w:rPr>
        <w:t>не проводится</w:t>
      </w:r>
      <w:proofErr w:type="gramEnd"/>
      <w:r w:rsidR="002278FD" w:rsidRPr="00C42338">
        <w:rPr>
          <w:rFonts w:ascii="Times New Roman" w:hAnsi="Times New Roman" w:cs="Times New Roman"/>
          <w:sz w:val="28"/>
          <w:szCs w:val="28"/>
        </w:rPr>
        <w:t xml:space="preserve"> сверка с данными из Единого государственного реестра недвижимости.</w:t>
      </w:r>
    </w:p>
    <w:p w:rsidR="00823381" w:rsidRPr="00C42338" w:rsidRDefault="006409E3" w:rsidP="00823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38">
        <w:rPr>
          <w:rFonts w:ascii="Times New Roman" w:hAnsi="Times New Roman" w:cs="Times New Roman"/>
          <w:sz w:val="28"/>
          <w:szCs w:val="28"/>
        </w:rPr>
        <w:tab/>
      </w:r>
      <w:r w:rsidR="00823381" w:rsidRPr="00C42338">
        <w:rPr>
          <w:rFonts w:ascii="Times New Roman" w:eastAsia="Calibri" w:hAnsi="Times New Roman" w:cs="Times New Roman"/>
          <w:sz w:val="28"/>
          <w:szCs w:val="28"/>
        </w:rPr>
        <w:t>По итогам экспертно-аналитического мероприятия объекту проверки даны предложения (рекомендациями) для принятия мер по устранению выявленных нарушений и недостатков.</w:t>
      </w:r>
    </w:p>
    <w:p w:rsidR="00823381" w:rsidRPr="00C42338" w:rsidRDefault="00823381" w:rsidP="0082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38">
        <w:rPr>
          <w:rFonts w:ascii="Times New Roman" w:eastAsia="Calibri" w:hAnsi="Times New Roman" w:cs="Times New Roman"/>
          <w:sz w:val="28"/>
          <w:szCs w:val="28"/>
        </w:rPr>
        <w:tab/>
        <w:t>Отчет о результатах экспертно-аналитического мероприятия направлен в Городское Собрание Сочи муниципального образования городской округ город-курорт Сочи Краснодарского края, в прокуратуру города Сочи, главе муниципального образования городской округ город-курорт Сочи Краснодарского края, в аппарат полномочного представителя Президента Российской Федерации в Южном федеральном округе.</w:t>
      </w:r>
    </w:p>
    <w:p w:rsidR="00823381" w:rsidRPr="00C42338" w:rsidRDefault="00823381" w:rsidP="0082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4D" w:rsidRPr="00C42338" w:rsidRDefault="00D72C4D" w:rsidP="008233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2C4D" w:rsidRPr="00C42338" w:rsidSect="00D72C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49" w:rsidRDefault="00B93749">
      <w:pPr>
        <w:spacing w:after="0" w:line="240" w:lineRule="auto"/>
      </w:pPr>
      <w:r>
        <w:separator/>
      </w:r>
    </w:p>
  </w:endnote>
  <w:endnote w:type="continuationSeparator" w:id="0">
    <w:p w:rsidR="00B93749" w:rsidRDefault="00B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49" w:rsidRDefault="00B93749">
      <w:pPr>
        <w:spacing w:after="0" w:line="240" w:lineRule="auto"/>
      </w:pPr>
      <w:r>
        <w:separator/>
      </w:r>
    </w:p>
  </w:footnote>
  <w:footnote w:type="continuationSeparator" w:id="0">
    <w:p w:rsidR="00B93749" w:rsidRDefault="00B9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9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B0B" w:rsidRPr="00C01911" w:rsidRDefault="00D72C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9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9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19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9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19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B0B" w:rsidRDefault="00B93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3"/>
    <w:rsid w:val="001A29DB"/>
    <w:rsid w:val="001B612B"/>
    <w:rsid w:val="001D0542"/>
    <w:rsid w:val="001D1EB7"/>
    <w:rsid w:val="002278FD"/>
    <w:rsid w:val="00293663"/>
    <w:rsid w:val="002C59D4"/>
    <w:rsid w:val="0030379D"/>
    <w:rsid w:val="00363501"/>
    <w:rsid w:val="00442456"/>
    <w:rsid w:val="004F1389"/>
    <w:rsid w:val="006409E3"/>
    <w:rsid w:val="00696CDC"/>
    <w:rsid w:val="00747873"/>
    <w:rsid w:val="00767C49"/>
    <w:rsid w:val="00823381"/>
    <w:rsid w:val="008C3022"/>
    <w:rsid w:val="0095682A"/>
    <w:rsid w:val="00992DD2"/>
    <w:rsid w:val="009C36F1"/>
    <w:rsid w:val="00A724B3"/>
    <w:rsid w:val="00B61783"/>
    <w:rsid w:val="00B70EC3"/>
    <w:rsid w:val="00B93749"/>
    <w:rsid w:val="00B94AC9"/>
    <w:rsid w:val="00BA5B11"/>
    <w:rsid w:val="00BC76DC"/>
    <w:rsid w:val="00C01911"/>
    <w:rsid w:val="00C42338"/>
    <w:rsid w:val="00C74C41"/>
    <w:rsid w:val="00D72C4D"/>
    <w:rsid w:val="00DB2D36"/>
    <w:rsid w:val="00E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381"/>
  </w:style>
  <w:style w:type="paragraph" w:styleId="a5">
    <w:name w:val="footer"/>
    <w:basedOn w:val="a"/>
    <w:link w:val="a6"/>
    <w:uiPriority w:val="99"/>
    <w:unhideWhenUsed/>
    <w:rsid w:val="00C0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381"/>
  </w:style>
  <w:style w:type="paragraph" w:styleId="a5">
    <w:name w:val="footer"/>
    <w:basedOn w:val="a"/>
    <w:link w:val="a6"/>
    <w:uiPriority w:val="99"/>
    <w:unhideWhenUsed/>
    <w:rsid w:val="00C0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Пономаренко</cp:lastModifiedBy>
  <cp:revision>6</cp:revision>
  <cp:lastPrinted>2024-02-24T19:07:00Z</cp:lastPrinted>
  <dcterms:created xsi:type="dcterms:W3CDTF">2024-02-20T14:21:00Z</dcterms:created>
  <dcterms:modified xsi:type="dcterms:W3CDTF">2024-02-24T19:07:00Z</dcterms:modified>
</cp:coreProperties>
</file>